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9" w:rsidRPr="001B3E99" w:rsidRDefault="001B3E99" w:rsidP="001B3E99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1B3E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принципы взаимодействия с родителями </w:t>
      </w:r>
      <w:r w:rsidRPr="001B3E99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r w:rsidRPr="001B3E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МДОУ « Речкаловский детский сад» </w:t>
      </w:r>
      <w:r w:rsidRPr="001B3E99">
        <w:rPr>
          <w:rFonts w:ascii="Times New Roman" w:hAnsi="Times New Roman" w:cs="Times New Roman"/>
          <w:b/>
          <w:sz w:val="28"/>
          <w:szCs w:val="28"/>
        </w:rPr>
        <w:t xml:space="preserve"> по реализации ООП ОП ДОУ</w:t>
      </w:r>
      <w:bookmarkEnd w:id="0"/>
      <w:r w:rsidRPr="001B3E99">
        <w:rPr>
          <w:rFonts w:ascii="Times New Roman" w:hAnsi="Times New Roman" w:cs="Times New Roman"/>
          <w:b/>
          <w:sz w:val="28"/>
          <w:szCs w:val="28"/>
        </w:rPr>
        <w:t>:</w:t>
      </w:r>
    </w:p>
    <w:p w:rsidR="001B3E99" w:rsidRDefault="001B3E99" w:rsidP="001B3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E99" w:rsidRDefault="001B3E99" w:rsidP="001B3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Преемственность согласованных действий. Взаимопонимание семьи и детского сада «выстроенных по принципу единства, уважения, и требований к ребёнку, распределения обязанностей и ответственности».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Гуманный подход к выстраиванию взаимоотношений семьи и ДОУ – признание достоинства, свободы личности, терпимости к мнению другого, доброе, внимательное отношение всех участников взаимодействия.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Открытость по отношению к семье воспитанника.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Индивидуальный подход – учет социального положения, традиций, интеллектуального и культурного опыта родителей.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>5. Эффективность форм взаимодействия ДОУ и семьи зависит от умения выделить наиболее важные проблемы сторон. Формы выбираются в зависимости от интереса семьи, возможностей ДОУ, региональных, социально-экономических, психологических условий.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Сотрудничество. Эффективно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1B3E99" w:rsidRPr="001B3E99" w:rsidRDefault="001B3E99" w:rsidP="001B3E99">
      <w:pPr>
        <w:spacing w:after="24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E99">
        <w:rPr>
          <w:rFonts w:ascii="Times New Roman" w:eastAsiaTheme="minorHAnsi" w:hAnsi="Times New Roman" w:cs="Times New Roman"/>
          <w:sz w:val="28"/>
          <w:szCs w:val="28"/>
          <w:lang w:eastAsia="en-US"/>
        </w:rPr>
        <w:t>8. Обратная связь необходима для изучения мнения родителей по различным вопросам воспитания. Ценности: сотрудничество и диалог между педагогами и родителями, эмоциональный комфорт ребенка и его развитие в соответствии с задачами возрастной ступени развития.</w:t>
      </w:r>
    </w:p>
    <w:p w:rsidR="00945863" w:rsidRPr="001B3E99" w:rsidRDefault="00945863" w:rsidP="001B3E99">
      <w:pPr>
        <w:spacing w:after="240"/>
        <w:ind w:firstLine="567"/>
        <w:rPr>
          <w:sz w:val="28"/>
          <w:szCs w:val="28"/>
        </w:rPr>
      </w:pPr>
    </w:p>
    <w:sectPr w:rsidR="00945863" w:rsidRPr="001B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6"/>
    <w:rsid w:val="001B3E99"/>
    <w:rsid w:val="00372B48"/>
    <w:rsid w:val="005422E6"/>
    <w:rsid w:val="009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2022-09-12T09:33:00Z</dcterms:created>
  <dcterms:modified xsi:type="dcterms:W3CDTF">2022-09-12T09:34:00Z</dcterms:modified>
</cp:coreProperties>
</file>